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3" w:rsidRPr="00011600" w:rsidRDefault="00962A13" w:rsidP="00F703CC">
      <w:pPr>
        <w:jc w:val="both"/>
        <w:rPr>
          <w:rFonts w:ascii="Arial" w:hAnsi="Arial" w:cs="Arial"/>
        </w:rPr>
      </w:pPr>
    </w:p>
    <w:p w:rsidR="00962A13" w:rsidRPr="00011600" w:rsidRDefault="00962A13" w:rsidP="00F703CC">
      <w:pPr>
        <w:rPr>
          <w:rFonts w:ascii="Arial" w:hAnsi="Arial" w:cs="Arial"/>
        </w:rPr>
      </w:pPr>
    </w:p>
    <w:p w:rsidR="00962A13" w:rsidRPr="00011600" w:rsidRDefault="00962A13" w:rsidP="00F703CC">
      <w:pPr>
        <w:rPr>
          <w:rFonts w:ascii="Arial" w:hAnsi="Arial" w:cs="Arial"/>
        </w:rPr>
      </w:pPr>
    </w:p>
    <w:p w:rsidR="00962A13" w:rsidRDefault="00962A13" w:rsidP="00240129">
      <w:pPr>
        <w:shd w:val="clear" w:color="auto" w:fill="FFFFFF"/>
        <w:spacing w:line="322" w:lineRule="exact"/>
        <w:ind w:right="38"/>
        <w:jc w:val="center"/>
        <w:rPr>
          <w:b/>
          <w:bCs/>
          <w:spacing w:val="-1"/>
          <w:sz w:val="28"/>
          <w:szCs w:val="28"/>
        </w:rPr>
      </w:pPr>
    </w:p>
    <w:p w:rsidR="00962A13" w:rsidRDefault="00962A13" w:rsidP="00240129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pacing w:val="-1"/>
          <w:sz w:val="28"/>
          <w:szCs w:val="28"/>
        </w:rPr>
        <w:t>ПРОТОКОЛ</w:t>
      </w:r>
    </w:p>
    <w:p w:rsidR="00962A13" w:rsidRDefault="00962A13" w:rsidP="00240129">
      <w:pPr>
        <w:shd w:val="clear" w:color="auto" w:fill="FFFFFF"/>
        <w:spacing w:line="322" w:lineRule="exact"/>
        <w:ind w:right="58"/>
        <w:jc w:val="center"/>
      </w:pPr>
      <w:r>
        <w:rPr>
          <w:b/>
          <w:bCs/>
          <w:sz w:val="28"/>
          <w:szCs w:val="28"/>
        </w:rPr>
        <w:t>ПУБЛИЧНЫХ СЛУШАНИЙ ПО ПРОЕКТУ ГЕНЕРАЛЬНОГО ПЛАНА</w:t>
      </w:r>
    </w:p>
    <w:p w:rsidR="00962A13" w:rsidRDefault="00962A13" w:rsidP="00240129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z w:val="28"/>
          <w:szCs w:val="28"/>
        </w:rPr>
        <w:t>СЕЛЬСКОГО ПОСЕЛЕНИЯ ЗАМАРТЫНОВСКИЙ СЕЛЬСОВЕТ</w:t>
      </w:r>
    </w:p>
    <w:p w:rsidR="00962A13" w:rsidRDefault="00962A13" w:rsidP="00240129">
      <w:pPr>
        <w:shd w:val="clear" w:color="auto" w:fill="FFFFFF"/>
        <w:spacing w:before="5" w:line="322" w:lineRule="exact"/>
        <w:ind w:right="43"/>
        <w:jc w:val="center"/>
      </w:pPr>
      <w:r>
        <w:rPr>
          <w:b/>
          <w:bCs/>
          <w:sz w:val="28"/>
          <w:szCs w:val="28"/>
        </w:rPr>
        <w:t>ДОБРОВСКОГО МУНИЦИПАЛЬНОГО РАЙОНА</w:t>
      </w:r>
    </w:p>
    <w:p w:rsidR="00962A13" w:rsidRDefault="00962A13" w:rsidP="00240129">
      <w:pPr>
        <w:shd w:val="clear" w:color="auto" w:fill="FFFFFF"/>
        <w:spacing w:line="322" w:lineRule="exact"/>
        <w:ind w:right="34"/>
        <w:jc w:val="center"/>
      </w:pPr>
      <w:r>
        <w:rPr>
          <w:b/>
          <w:bCs/>
          <w:sz w:val="28"/>
          <w:szCs w:val="28"/>
        </w:rPr>
        <w:t>ЛИПЕЦКОЙ ОБЛАСТИ</w:t>
      </w:r>
    </w:p>
    <w:p w:rsidR="00962A13" w:rsidRDefault="00962A13" w:rsidP="00240129">
      <w:pPr>
        <w:shd w:val="clear" w:color="auto" w:fill="FFFFFF"/>
        <w:tabs>
          <w:tab w:val="left" w:pos="269"/>
        </w:tabs>
        <w:spacing w:before="326" w:line="322" w:lineRule="exact"/>
        <w:ind w:left="5"/>
      </w:pPr>
      <w:r>
        <w:rPr>
          <w:b/>
          <w:bCs/>
          <w:spacing w:val="-16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Место и время проведения публичных слушаний:</w:t>
      </w:r>
    </w:p>
    <w:p w:rsidR="00962A13" w:rsidRDefault="00962A13" w:rsidP="00240129">
      <w:pPr>
        <w:shd w:val="clear" w:color="auto" w:fill="FFFFFF"/>
        <w:spacing w:line="322" w:lineRule="exact"/>
        <w:ind w:right="38"/>
        <w:jc w:val="both"/>
      </w:pPr>
      <w:r>
        <w:rPr>
          <w:sz w:val="28"/>
          <w:szCs w:val="28"/>
        </w:rPr>
        <w:t>с.Замартынье, Добровский район, Липецкая область, здание МБУК «ДЦК» сельского поселения Замартыновский сельсовет, 08 декабря 2014года 12 час.00 мин. время Московское.</w:t>
      </w:r>
    </w:p>
    <w:p w:rsidR="00962A13" w:rsidRDefault="00962A13" w:rsidP="00240129">
      <w:pPr>
        <w:shd w:val="clear" w:color="auto" w:fill="FFFFFF"/>
        <w:tabs>
          <w:tab w:val="left" w:pos="269"/>
        </w:tabs>
        <w:spacing w:before="317"/>
        <w:ind w:left="5"/>
      </w:pPr>
      <w:r>
        <w:rPr>
          <w:b/>
          <w:bCs/>
          <w:spacing w:val="-12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Участники публичных слушаний:</w:t>
      </w:r>
    </w:p>
    <w:p w:rsidR="00962A13" w:rsidRDefault="00962A13" w:rsidP="00240129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ind w:left="10" w:right="34"/>
        <w:jc w:val="both"/>
        <w:rPr>
          <w:b/>
          <w:bCs/>
          <w:spacing w:val="-23"/>
          <w:sz w:val="28"/>
          <w:szCs w:val="28"/>
        </w:rPr>
      </w:pPr>
      <w:r>
        <w:rPr>
          <w:sz w:val="28"/>
          <w:szCs w:val="28"/>
        </w:rPr>
        <w:t>Глава сельского поселения Замартыновский сельсовет Мотовых О.В., осуществляет проведение публичных слушаний.</w:t>
      </w:r>
    </w:p>
    <w:p w:rsidR="00962A13" w:rsidRDefault="00962A13" w:rsidP="00240129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ind w:left="10" w:right="2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Специалист 1 разряда Постникова О.Т., осуществляет ведение протокола публичных слушаний - секретарь публичных слушаний.</w:t>
      </w:r>
    </w:p>
    <w:p w:rsidR="00962A13" w:rsidRDefault="00962A13" w:rsidP="00240129">
      <w:pPr>
        <w:shd w:val="clear" w:color="auto" w:fill="FFFFFF"/>
        <w:spacing w:before="317" w:line="326" w:lineRule="exact"/>
        <w:ind w:left="14" w:right="34" w:firstLine="485"/>
        <w:jc w:val="both"/>
      </w:pPr>
      <w:r>
        <w:rPr>
          <w:sz w:val="28"/>
          <w:szCs w:val="28"/>
        </w:rPr>
        <w:t>В публичных слушаниях приняли участие 56 человек (приложение). С приложением можно ознакомиться в администрации Замартыновского сельсовета.</w:t>
      </w:r>
    </w:p>
    <w:p w:rsidR="00962A13" w:rsidRDefault="00962A13" w:rsidP="00240129">
      <w:pPr>
        <w:shd w:val="clear" w:color="auto" w:fill="FFFFFF"/>
        <w:tabs>
          <w:tab w:val="left" w:pos="269"/>
        </w:tabs>
        <w:spacing w:before="331" w:line="322" w:lineRule="exact"/>
        <w:ind w:left="5"/>
      </w:pPr>
      <w:r>
        <w:rPr>
          <w:b/>
          <w:bCs/>
          <w:spacing w:val="-7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Предмет слушаний:</w:t>
      </w:r>
    </w:p>
    <w:p w:rsidR="00962A13" w:rsidRDefault="00962A13" w:rsidP="00240129">
      <w:pPr>
        <w:shd w:val="clear" w:color="auto" w:fill="FFFFFF"/>
        <w:spacing w:line="322" w:lineRule="exact"/>
        <w:ind w:left="14" w:right="34" w:firstLine="485"/>
        <w:jc w:val="both"/>
      </w:pPr>
      <w:r>
        <w:rPr>
          <w:sz w:val="28"/>
          <w:szCs w:val="28"/>
        </w:rPr>
        <w:t>Рассмотрение проекта Генерального плана сельского поселения Замартыновский сельсовет Добровского муниципального района Липецкой области, разработанного специалистами ОАО «ОБЛРЕМСТРОЙПРОЕКТ» г. Липецк</w:t>
      </w:r>
      <w:r>
        <w:t>.</w:t>
      </w:r>
    </w:p>
    <w:p w:rsidR="00962A13" w:rsidRDefault="00962A13" w:rsidP="00240129">
      <w:pPr>
        <w:shd w:val="clear" w:color="auto" w:fill="FFFFFF"/>
        <w:tabs>
          <w:tab w:val="left" w:pos="269"/>
        </w:tabs>
        <w:spacing w:before="312" w:line="322" w:lineRule="exact"/>
        <w:ind w:left="5"/>
      </w:pPr>
      <w:r>
        <w:rPr>
          <w:b/>
          <w:bCs/>
          <w:spacing w:val="-9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Основание для проведения публичных слушаний:</w:t>
      </w:r>
    </w:p>
    <w:p w:rsidR="00962A13" w:rsidRDefault="00962A13" w:rsidP="00240129">
      <w:pPr>
        <w:shd w:val="clear" w:color="auto" w:fill="FFFFFF"/>
        <w:tabs>
          <w:tab w:val="left" w:pos="0"/>
        </w:tabs>
        <w:spacing w:line="322" w:lineRule="exact"/>
        <w:ind w:right="10"/>
        <w:jc w:val="both"/>
      </w:pPr>
      <w:r>
        <w:rPr>
          <w:sz w:val="28"/>
          <w:szCs w:val="28"/>
        </w:rPr>
        <w:t>Постановление администрации сельского поселения Замартыновский сельсовет  «О назначении публичных слушаний по проекту Генерального плана  сельского поселения</w:t>
      </w:r>
      <w:r>
        <w:t xml:space="preserve"> </w:t>
      </w:r>
      <w:r>
        <w:rPr>
          <w:sz w:val="28"/>
          <w:szCs w:val="28"/>
        </w:rPr>
        <w:t>Замартыновский сельсовет Добровского муниципального района Липецкой области».</w:t>
      </w:r>
    </w:p>
    <w:p w:rsidR="00962A13" w:rsidRDefault="00962A13" w:rsidP="00240129">
      <w:pPr>
        <w:shd w:val="clear" w:color="auto" w:fill="FFFFFF"/>
        <w:tabs>
          <w:tab w:val="left" w:pos="269"/>
        </w:tabs>
        <w:spacing w:before="331" w:line="322" w:lineRule="exact"/>
        <w:ind w:left="5"/>
      </w:pPr>
      <w:r>
        <w:rPr>
          <w:b/>
          <w:bCs/>
          <w:spacing w:val="-9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Порядок проведения публичных слушаний:</w:t>
      </w:r>
    </w:p>
    <w:p w:rsidR="00962A13" w:rsidRDefault="00962A13" w:rsidP="00240129">
      <w:pPr>
        <w:shd w:val="clear" w:color="auto" w:fill="FFFFFF"/>
        <w:tabs>
          <w:tab w:val="left" w:pos="658"/>
        </w:tabs>
        <w:spacing w:line="322" w:lineRule="exact"/>
        <w:ind w:left="379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Выступления:</w:t>
      </w:r>
    </w:p>
    <w:p w:rsidR="00962A13" w:rsidRDefault="00962A13" w:rsidP="00240129">
      <w:pPr>
        <w:shd w:val="clear" w:color="auto" w:fill="FFFFFF"/>
        <w:spacing w:before="5" w:line="322" w:lineRule="exact"/>
        <w:ind w:left="379"/>
        <w:rPr>
          <w:sz w:val="28"/>
          <w:szCs w:val="28"/>
        </w:rPr>
      </w:pPr>
      <w:r>
        <w:rPr>
          <w:sz w:val="28"/>
          <w:szCs w:val="28"/>
        </w:rPr>
        <w:t>Главы администрации сельского поселения Мотовых О.В.</w:t>
      </w:r>
    </w:p>
    <w:p w:rsidR="00962A13" w:rsidRDefault="00962A13" w:rsidP="00240129">
      <w:pPr>
        <w:shd w:val="clear" w:color="auto" w:fill="FFFFFF"/>
        <w:spacing w:before="5" w:line="322" w:lineRule="exact"/>
        <w:ind w:left="379"/>
      </w:pPr>
    </w:p>
    <w:p w:rsidR="00962A13" w:rsidRDefault="00962A13" w:rsidP="00213E98">
      <w:pPr>
        <w:shd w:val="clear" w:color="auto" w:fill="FFFFFF"/>
        <w:tabs>
          <w:tab w:val="left" w:pos="658"/>
        </w:tabs>
        <w:spacing w:line="322" w:lineRule="exact"/>
        <w:ind w:left="180"/>
        <w:rPr>
          <w:sz w:val="28"/>
          <w:szCs w:val="28"/>
        </w:rPr>
      </w:pPr>
      <w:r>
        <w:rPr>
          <w:sz w:val="28"/>
          <w:szCs w:val="28"/>
        </w:rPr>
        <w:t>2Рассмотрение вопросов и предложений участников публичных слушаний.</w:t>
      </w:r>
    </w:p>
    <w:p w:rsidR="00962A13" w:rsidRDefault="00962A13" w:rsidP="00213E98">
      <w:pPr>
        <w:shd w:val="clear" w:color="auto" w:fill="FFFFFF"/>
        <w:tabs>
          <w:tab w:val="left" w:pos="658"/>
        </w:tabs>
        <w:spacing w:line="322" w:lineRule="exact"/>
        <w:ind w:left="180"/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 - замечаний и предложений от участников слушаний не поступило.</w:t>
      </w:r>
    </w:p>
    <w:p w:rsidR="00962A13" w:rsidRDefault="00962A13" w:rsidP="00240129">
      <w:pPr>
        <w:shd w:val="clear" w:color="auto" w:fill="FFFFFF"/>
        <w:tabs>
          <w:tab w:val="left" w:pos="7838"/>
        </w:tabs>
        <w:spacing w:line="322" w:lineRule="exact"/>
        <w:ind w:left="34" w:firstLine="360"/>
      </w:pPr>
      <w:r>
        <w:rPr>
          <w:spacing w:val="-1"/>
          <w:sz w:val="28"/>
          <w:szCs w:val="28"/>
        </w:rPr>
        <w:t xml:space="preserve">Глава    администрации    сельского    поселения Мотовых О.В.,    ознакомил </w:t>
      </w:r>
      <w:r>
        <w:rPr>
          <w:spacing w:val="-2"/>
          <w:sz w:val="28"/>
          <w:szCs w:val="28"/>
        </w:rPr>
        <w:t>участников публичных слушаний с:</w:t>
      </w:r>
      <w:r>
        <w:rPr>
          <w:rFonts w:ascii="Arial" w:cs="Arial"/>
          <w:sz w:val="28"/>
          <w:szCs w:val="28"/>
        </w:rPr>
        <w:tab/>
      </w:r>
    </w:p>
    <w:p w:rsidR="00962A13" w:rsidRDefault="00962A13" w:rsidP="00240129">
      <w:pPr>
        <w:shd w:val="clear" w:color="auto" w:fill="FFFFFF"/>
        <w:spacing w:line="322" w:lineRule="exact"/>
        <w:ind w:left="38"/>
        <w:jc w:val="both"/>
      </w:pPr>
      <w:r>
        <w:rPr>
          <w:sz w:val="28"/>
          <w:szCs w:val="28"/>
        </w:rPr>
        <w:t>- проектом положений о территориальном планировании, содержащихся в генеральном плане сельского поселения Замартыновский сельсовет и включающих в себя цели и задачи территориального планирования,  перечень</w:t>
      </w:r>
    </w:p>
    <w:p w:rsidR="00962A13" w:rsidRDefault="00962A13" w:rsidP="00240129">
      <w:pPr>
        <w:shd w:val="clear" w:color="auto" w:fill="FFFFFF"/>
        <w:spacing w:line="326" w:lineRule="exact"/>
        <w:ind w:right="34"/>
        <w:jc w:val="both"/>
      </w:pPr>
      <w:r>
        <w:rPr>
          <w:sz w:val="28"/>
          <w:szCs w:val="28"/>
        </w:rPr>
        <w:t>мероприятий     по     территориальному     планированию     и     указание     на последовательность их выполнения;</w:t>
      </w:r>
    </w:p>
    <w:p w:rsidR="00962A13" w:rsidRDefault="00962A13" w:rsidP="00240129">
      <w:pPr>
        <w:shd w:val="clear" w:color="auto" w:fill="FFFFFF"/>
        <w:spacing w:line="326" w:lineRule="exact"/>
        <w:ind w:right="34"/>
        <w:jc w:val="both"/>
      </w:pPr>
      <w:r>
        <w:rPr>
          <w:sz w:val="28"/>
          <w:szCs w:val="28"/>
        </w:rPr>
        <w:t>проектами    карт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(</w:t>
      </w:r>
      <w:r>
        <w:rPr>
          <w:sz w:val="28"/>
          <w:szCs w:val="28"/>
        </w:rPr>
        <w:t>схем),    на    которых    отображена информация,</w:t>
      </w:r>
    </w:p>
    <w:p w:rsidR="00962A13" w:rsidRDefault="00962A13" w:rsidP="00240129">
      <w:pPr>
        <w:shd w:val="clear" w:color="auto" w:fill="FFFFFF"/>
        <w:spacing w:before="10" w:line="317" w:lineRule="exact"/>
        <w:ind w:left="10" w:right="34"/>
        <w:jc w:val="both"/>
      </w:pPr>
      <w:r>
        <w:rPr>
          <w:sz w:val="28"/>
          <w:szCs w:val="28"/>
        </w:rPr>
        <w:t>предусмотренная частью 6 статьи 23 Градостроительного кодекса Российской Федерации.</w:t>
      </w:r>
    </w:p>
    <w:p w:rsidR="00962A13" w:rsidRDefault="00962A13" w:rsidP="00240129">
      <w:pPr>
        <w:shd w:val="clear" w:color="auto" w:fill="FFFFFF"/>
        <w:spacing w:before="322" w:line="322" w:lineRule="exact"/>
        <w:ind w:left="5" w:right="19" w:firstLine="701"/>
        <w:jc w:val="both"/>
      </w:pPr>
      <w:r>
        <w:rPr>
          <w:sz w:val="28"/>
          <w:szCs w:val="28"/>
        </w:rPr>
        <w:t>В ходе слушаний участникам слушаний было разъяснено, что Генеральный план сельского поселения 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962A13" w:rsidRDefault="00962A13" w:rsidP="00240129">
      <w:pPr>
        <w:shd w:val="clear" w:color="auto" w:fill="FFFFFF"/>
        <w:spacing w:line="322" w:lineRule="exact"/>
        <w:ind w:left="14" w:right="14" w:firstLine="346"/>
        <w:jc w:val="both"/>
      </w:pPr>
      <w:r>
        <w:rPr>
          <w:sz w:val="28"/>
          <w:szCs w:val="28"/>
        </w:rPr>
        <w:t>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962A13" w:rsidRDefault="00962A13" w:rsidP="00240129">
      <w:pPr>
        <w:shd w:val="clear" w:color="auto" w:fill="FFFFFF"/>
        <w:spacing w:line="322" w:lineRule="exact"/>
        <w:ind w:left="24" w:right="19" w:firstLine="350"/>
        <w:jc w:val="both"/>
      </w:pPr>
      <w:r>
        <w:rPr>
          <w:sz w:val="28"/>
          <w:szCs w:val="28"/>
        </w:rPr>
        <w:t>Проектные решения Генерального плана являются основой для комплексного решения вопросов организации планировочной структуры;</w:t>
      </w:r>
    </w:p>
    <w:p w:rsidR="00962A13" w:rsidRDefault="00962A13" w:rsidP="00240129">
      <w:pPr>
        <w:shd w:val="clear" w:color="auto" w:fill="FFFFFF"/>
        <w:spacing w:line="322" w:lineRule="exact"/>
        <w:ind w:left="19" w:right="5" w:firstLine="427"/>
        <w:jc w:val="both"/>
      </w:pPr>
      <w:r>
        <w:rPr>
          <w:sz w:val="28"/>
          <w:szCs w:val="28"/>
        </w:rPr>
        <w:t>территориального, инфраструктурного и социально-экономического развития поселения;</w:t>
      </w:r>
    </w:p>
    <w:p w:rsidR="00962A13" w:rsidRDefault="00962A13" w:rsidP="00240129">
      <w:pPr>
        <w:shd w:val="clear" w:color="auto" w:fill="FFFFFF"/>
        <w:spacing w:line="322" w:lineRule="exact"/>
        <w:ind w:left="24" w:right="10" w:firstLine="413"/>
        <w:jc w:val="both"/>
      </w:pPr>
      <w:r>
        <w:rPr>
          <w:sz w:val="28"/>
          <w:szCs w:val="28"/>
        </w:rPr>
        <w:t>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962A13" w:rsidRDefault="00962A13" w:rsidP="00240129">
      <w:pPr>
        <w:shd w:val="clear" w:color="auto" w:fill="FFFFFF"/>
        <w:spacing w:line="322" w:lineRule="exact"/>
        <w:ind w:left="384"/>
      </w:pPr>
      <w:r>
        <w:rPr>
          <w:sz w:val="28"/>
          <w:szCs w:val="28"/>
        </w:rPr>
        <w:t>Основные задачи генерального плана:</w:t>
      </w:r>
    </w:p>
    <w:p w:rsidR="00962A13" w:rsidRDefault="00962A13" w:rsidP="00240129">
      <w:pPr>
        <w:shd w:val="clear" w:color="auto" w:fill="FFFFFF"/>
        <w:spacing w:before="5" w:line="322" w:lineRule="exact"/>
        <w:ind w:left="29" w:right="538" w:firstLine="350"/>
      </w:pPr>
      <w:r>
        <w:rPr>
          <w:spacing w:val="-2"/>
          <w:sz w:val="28"/>
          <w:szCs w:val="28"/>
        </w:rPr>
        <w:t xml:space="preserve">выявление проблем градостроительного развития территории сельского </w:t>
      </w:r>
      <w:r>
        <w:rPr>
          <w:sz w:val="28"/>
          <w:szCs w:val="28"/>
        </w:rPr>
        <w:t>поселения;</w:t>
      </w:r>
    </w:p>
    <w:p w:rsidR="00962A13" w:rsidRDefault="00962A13" w:rsidP="00240129">
      <w:pPr>
        <w:shd w:val="clear" w:color="auto" w:fill="FFFFFF"/>
        <w:spacing w:line="322" w:lineRule="exact"/>
        <w:ind w:left="29" w:right="5" w:firstLine="341"/>
        <w:jc w:val="both"/>
      </w:pPr>
      <w:r>
        <w:rPr>
          <w:sz w:val="28"/>
          <w:szCs w:val="28"/>
        </w:rPr>
        <w:t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</w:t>
      </w:r>
    </w:p>
    <w:p w:rsidR="00962A13" w:rsidRDefault="00962A13" w:rsidP="00240129">
      <w:pPr>
        <w:shd w:val="clear" w:color="auto" w:fill="FFFFFF"/>
        <w:spacing w:line="322" w:lineRule="exact"/>
        <w:ind w:left="34" w:firstLine="360"/>
        <w:jc w:val="both"/>
      </w:pPr>
      <w:r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962A13" w:rsidRDefault="00962A13" w:rsidP="00240129">
      <w:pPr>
        <w:shd w:val="clear" w:color="auto" w:fill="FFFFFF"/>
        <w:spacing w:line="322" w:lineRule="exact"/>
        <w:ind w:left="456"/>
      </w:pPr>
      <w:r>
        <w:rPr>
          <w:sz w:val="28"/>
          <w:szCs w:val="28"/>
        </w:rPr>
        <w:t>При разработке Генерального плана учитывались:</w:t>
      </w:r>
    </w:p>
    <w:p w:rsidR="00962A13" w:rsidRDefault="00962A13" w:rsidP="00240129">
      <w:pPr>
        <w:shd w:val="clear" w:color="auto" w:fill="FFFFFF"/>
        <w:spacing w:line="322" w:lineRule="exact"/>
        <w:ind w:left="38" w:right="14" w:firstLine="360"/>
        <w:jc w:val="both"/>
      </w:pPr>
      <w:r>
        <w:rPr>
          <w:sz w:val="28"/>
          <w:szCs w:val="28"/>
        </w:rPr>
        <w:t>особенности поселения, в том числе численность населения, отраслевая специализация его производственного комплекса;</w:t>
      </w:r>
    </w:p>
    <w:p w:rsidR="00962A13" w:rsidRDefault="00962A13" w:rsidP="00240129">
      <w:pPr>
        <w:shd w:val="clear" w:color="auto" w:fill="FFFFFF"/>
        <w:spacing w:before="10" w:line="322" w:lineRule="exact"/>
        <w:ind w:left="34" w:right="10" w:firstLine="355"/>
        <w:jc w:val="both"/>
      </w:pPr>
      <w:r>
        <w:rPr>
          <w:sz w:val="28"/>
          <w:szCs w:val="28"/>
        </w:rPr>
        <w:t>значение поселения в системе расселения и административно-территориальном устройстве муниципального района, субъекта Российской Федерации, страны в целом;</w:t>
      </w:r>
    </w:p>
    <w:p w:rsidR="00962A13" w:rsidRDefault="00962A13" w:rsidP="00240129">
      <w:pPr>
        <w:shd w:val="clear" w:color="auto" w:fill="FFFFFF"/>
        <w:spacing w:line="322" w:lineRule="exact"/>
        <w:ind w:left="394"/>
      </w:pPr>
      <w:r>
        <w:rPr>
          <w:sz w:val="28"/>
          <w:szCs w:val="28"/>
        </w:rPr>
        <w:t>особенности типов жилой застройки;</w:t>
      </w:r>
    </w:p>
    <w:p w:rsidR="00962A13" w:rsidRDefault="00962A13" w:rsidP="00240129">
      <w:pPr>
        <w:shd w:val="clear" w:color="auto" w:fill="FFFFFF"/>
        <w:spacing w:line="322" w:lineRule="exact"/>
        <w:ind w:left="518" w:right="10" w:firstLine="360"/>
        <w:jc w:val="both"/>
      </w:pPr>
      <w:r>
        <w:rPr>
          <w:sz w:val="28"/>
          <w:szCs w:val="28"/>
        </w:rPr>
        <w:t>состояние инженерной и транспортной инфраструктур, направления их модернизации;</w:t>
      </w:r>
    </w:p>
    <w:p w:rsidR="00962A13" w:rsidRDefault="00962A13" w:rsidP="00240129">
      <w:pPr>
        <w:shd w:val="clear" w:color="auto" w:fill="FFFFFF"/>
        <w:spacing w:line="322" w:lineRule="exact"/>
        <w:ind w:left="874"/>
      </w:pPr>
      <w:r>
        <w:rPr>
          <w:sz w:val="28"/>
          <w:szCs w:val="28"/>
        </w:rPr>
        <w:t>природно-ресурсный потенциал;</w:t>
      </w:r>
    </w:p>
    <w:p w:rsidR="00962A13" w:rsidRDefault="00962A13" w:rsidP="00240129">
      <w:pPr>
        <w:shd w:val="clear" w:color="auto" w:fill="FFFFFF"/>
        <w:spacing w:before="5" w:line="322" w:lineRule="exact"/>
        <w:ind w:left="878"/>
      </w:pPr>
      <w:r>
        <w:rPr>
          <w:sz w:val="28"/>
          <w:szCs w:val="28"/>
        </w:rPr>
        <w:t>природно-климатические, национальные и иные особенности.</w:t>
      </w:r>
    </w:p>
    <w:p w:rsidR="00962A13" w:rsidRDefault="00962A13" w:rsidP="00240129">
      <w:pPr>
        <w:shd w:val="clear" w:color="auto" w:fill="FFFFFF"/>
        <w:spacing w:line="322" w:lineRule="exact"/>
        <w:ind w:left="523" w:right="24" w:firstLine="355"/>
        <w:jc w:val="both"/>
      </w:pPr>
      <w:r>
        <w:rPr>
          <w:sz w:val="28"/>
          <w:szCs w:val="28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962A13" w:rsidRDefault="00962A13" w:rsidP="00240129">
      <w:pPr>
        <w:shd w:val="clear" w:color="auto" w:fill="FFFFFF"/>
        <w:tabs>
          <w:tab w:val="left" w:pos="9682"/>
        </w:tabs>
        <w:spacing w:line="322" w:lineRule="exact"/>
        <w:ind w:left="523" w:right="38"/>
        <w:jc w:val="both"/>
      </w:pPr>
      <w:r>
        <w:rPr>
          <w:sz w:val="28"/>
          <w:szCs w:val="28"/>
        </w:rPr>
        <w:t>На картах (схемах) отображаются зоны планируемого размещения объектов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капитального строительства местного значения, в том числе: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*</w:t>
      </w:r>
    </w:p>
    <w:p w:rsidR="00962A13" w:rsidRDefault="00962A13" w:rsidP="00240129">
      <w:pPr>
        <w:shd w:val="clear" w:color="auto" w:fill="FFFFFF"/>
        <w:spacing w:line="322" w:lineRule="exact"/>
        <w:ind w:left="528" w:right="24" w:firstLine="355"/>
        <w:jc w:val="both"/>
      </w:pPr>
      <w:r>
        <w:rPr>
          <w:sz w:val="28"/>
          <w:szCs w:val="28"/>
        </w:rPr>
        <w:t>объектов электро-, тепло-, газо- и водоснабжения населения в границах поселения;</w:t>
      </w:r>
    </w:p>
    <w:p w:rsidR="00962A13" w:rsidRDefault="00962A13" w:rsidP="00240129">
      <w:pPr>
        <w:shd w:val="clear" w:color="auto" w:fill="FFFFFF"/>
        <w:spacing w:before="5" w:line="322" w:lineRule="exact"/>
        <w:ind w:left="528" w:right="24" w:firstLine="355"/>
        <w:jc w:val="both"/>
      </w:pPr>
      <w:r>
        <w:rPr>
          <w:sz w:val="28"/>
          <w:szCs w:val="28"/>
        </w:rPr>
        <w:t>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962A13" w:rsidRDefault="00962A13" w:rsidP="00240129">
      <w:pPr>
        <w:shd w:val="clear" w:color="auto" w:fill="FFFFFF"/>
        <w:spacing w:line="322" w:lineRule="exact"/>
        <w:ind w:left="533" w:right="24" w:firstLine="346"/>
        <w:jc w:val="both"/>
      </w:pPr>
      <w:r>
        <w:rPr>
          <w:sz w:val="28"/>
          <w:szCs w:val="28"/>
        </w:rPr>
        <w:t>иных объектов, размещение которых необходимо для осуществления полномочий органов местного самоуправления поселения.</w:t>
      </w:r>
    </w:p>
    <w:p w:rsidR="00962A13" w:rsidRDefault="00962A13" w:rsidP="00240129">
      <w:pPr>
        <w:shd w:val="clear" w:color="auto" w:fill="FFFFFF"/>
        <w:spacing w:line="322" w:lineRule="exact"/>
        <w:ind w:left="883"/>
      </w:pPr>
      <w:r>
        <w:rPr>
          <w:sz w:val="28"/>
          <w:szCs w:val="28"/>
        </w:rPr>
        <w:t>На картах (схемах), содержащихся в Генеральном плане, отображаются:</w:t>
      </w:r>
    </w:p>
    <w:p w:rsidR="00962A13" w:rsidRDefault="00962A13" w:rsidP="00240129">
      <w:pPr>
        <w:shd w:val="clear" w:color="auto" w:fill="FFFFFF"/>
        <w:spacing w:line="322" w:lineRule="exact"/>
        <w:ind w:left="888"/>
      </w:pPr>
      <w:r>
        <w:rPr>
          <w:sz w:val="28"/>
          <w:szCs w:val="28"/>
        </w:rPr>
        <w:t>границы поселения;</w:t>
      </w:r>
    </w:p>
    <w:p w:rsidR="00962A13" w:rsidRDefault="00962A13" w:rsidP="00240129">
      <w:pPr>
        <w:shd w:val="clear" w:color="auto" w:fill="FFFFFF"/>
        <w:spacing w:line="322" w:lineRule="exact"/>
        <w:ind w:left="888"/>
      </w:pPr>
      <w:r>
        <w:rPr>
          <w:sz w:val="28"/>
          <w:szCs w:val="28"/>
        </w:rPr>
        <w:t>границы населенных пунктов, входящих в состав поселения;</w:t>
      </w:r>
    </w:p>
    <w:p w:rsidR="00962A13" w:rsidRDefault="00962A13" w:rsidP="00240129">
      <w:pPr>
        <w:shd w:val="clear" w:color="auto" w:fill="FFFFFF"/>
        <w:spacing w:line="322" w:lineRule="exact"/>
        <w:ind w:left="538" w:right="19" w:firstLine="346"/>
        <w:jc w:val="both"/>
      </w:pPr>
      <w:r>
        <w:rPr>
          <w:sz w:val="28"/>
          <w:szCs w:val="28"/>
        </w:rPr>
        <w:t>границы земель сельскохозяйственного назначения, границы земель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962A13" w:rsidRDefault="00962A13" w:rsidP="00240129">
      <w:pPr>
        <w:shd w:val="clear" w:color="auto" w:fill="FFFFFF"/>
        <w:spacing w:before="5" w:line="322" w:lineRule="exact"/>
        <w:ind w:left="538" w:right="34" w:firstLine="355"/>
        <w:jc w:val="both"/>
      </w:pPr>
      <w:r>
        <w:rPr>
          <w:sz w:val="28"/>
          <w:szCs w:val="28"/>
        </w:rPr>
        <w:t>существующие и планируемые границы земель промышленности, энергетики, транспорта, связи;</w:t>
      </w:r>
    </w:p>
    <w:p w:rsidR="00962A13" w:rsidRDefault="00962A13" w:rsidP="00240129">
      <w:pPr>
        <w:shd w:val="clear" w:color="auto" w:fill="FFFFFF"/>
        <w:spacing w:line="322" w:lineRule="exact"/>
        <w:ind w:left="533" w:right="24" w:firstLine="355"/>
        <w:jc w:val="both"/>
      </w:pPr>
      <w:r>
        <w:rPr>
          <w:sz w:val="28"/>
          <w:szCs w:val="28"/>
        </w:rPr>
        <w:t>границы функциональных зон с отображением параметров планируемого развития таких зон;</w:t>
      </w:r>
    </w:p>
    <w:p w:rsidR="00962A13" w:rsidRDefault="00962A13" w:rsidP="00240129">
      <w:pPr>
        <w:shd w:val="clear" w:color="auto" w:fill="FFFFFF"/>
        <w:spacing w:line="322" w:lineRule="exact"/>
        <w:ind w:left="893"/>
      </w:pPr>
      <w:r>
        <w:rPr>
          <w:sz w:val="28"/>
          <w:szCs w:val="28"/>
        </w:rPr>
        <w:t>границы территорий объектов культурного наследия;</w:t>
      </w:r>
    </w:p>
    <w:p w:rsidR="00962A13" w:rsidRDefault="00962A13" w:rsidP="00240129">
      <w:pPr>
        <w:shd w:val="clear" w:color="auto" w:fill="FFFFFF"/>
        <w:spacing w:line="322" w:lineRule="exact"/>
        <w:ind w:left="893"/>
      </w:pPr>
      <w:r>
        <w:rPr>
          <w:sz w:val="28"/>
          <w:szCs w:val="28"/>
        </w:rPr>
        <w:t>границы зон с особыми условиями использования территорий;</w:t>
      </w:r>
    </w:p>
    <w:p w:rsidR="00962A13" w:rsidRDefault="00962A13" w:rsidP="00240129">
      <w:pPr>
        <w:shd w:val="clear" w:color="auto" w:fill="FFFFFF"/>
        <w:spacing w:line="322" w:lineRule="exact"/>
        <w:ind w:left="552" w:right="14" w:firstLine="346"/>
        <w:jc w:val="both"/>
      </w:pPr>
      <w:r>
        <w:rPr>
          <w:sz w:val="28"/>
          <w:szCs w:val="28"/>
        </w:rPr>
        <w:t>границы зон планируемого размещения объектов капитального строительства;</w:t>
      </w:r>
    </w:p>
    <w:p w:rsidR="00962A13" w:rsidRDefault="00962A13" w:rsidP="00240129">
      <w:pPr>
        <w:shd w:val="clear" w:color="auto" w:fill="FFFFFF"/>
        <w:spacing w:line="322" w:lineRule="exact"/>
        <w:ind w:left="552" w:right="5" w:firstLine="346"/>
        <w:jc w:val="both"/>
      </w:pPr>
      <w:r>
        <w:rPr>
          <w:sz w:val="28"/>
          <w:szCs w:val="28"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962A13" w:rsidRDefault="00962A13" w:rsidP="00240129">
      <w:pPr>
        <w:shd w:val="clear" w:color="auto" w:fill="FFFFFF"/>
        <w:spacing w:line="322" w:lineRule="exact"/>
        <w:ind w:left="893"/>
      </w:pPr>
      <w:r>
        <w:rPr>
          <w:sz w:val="28"/>
          <w:szCs w:val="28"/>
        </w:rPr>
        <w:t>границы зон инженерной и транспортной инфраструктур.</w:t>
      </w:r>
    </w:p>
    <w:p w:rsidR="00962A13" w:rsidRDefault="00962A13" w:rsidP="00240129">
      <w:pPr>
        <w:shd w:val="clear" w:color="auto" w:fill="FFFFFF"/>
        <w:tabs>
          <w:tab w:val="left" w:pos="8635"/>
        </w:tabs>
        <w:spacing w:before="5" w:line="322" w:lineRule="exact"/>
        <w:ind w:left="542" w:right="14" w:firstLine="360"/>
        <w:jc w:val="both"/>
      </w:pPr>
      <w:r>
        <w:rPr>
          <w:sz w:val="28"/>
          <w:szCs w:val="28"/>
        </w:rPr>
        <w:t>Зонирование территорий направлено на обеспечение благоприятной среды</w:t>
      </w:r>
      <w:r>
        <w:rPr>
          <w:sz w:val="28"/>
          <w:szCs w:val="28"/>
        </w:rPr>
        <w:br/>
        <w:t>жизнедеятельности, защиту территорий от воздействия чрезвычайных ситуаций</w:t>
      </w:r>
      <w:r>
        <w:rPr>
          <w:sz w:val="28"/>
          <w:szCs w:val="28"/>
        </w:rPr>
        <w:br/>
        <w:t>природного и техногенного характера; предотвращение чрезмерной</w:t>
      </w:r>
      <w:r>
        <w:rPr>
          <w:sz w:val="28"/>
          <w:szCs w:val="28"/>
        </w:rPr>
        <w:br/>
        <w:t>концентрации населения и производства, загрязнения окружающей природной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>среды;</w:t>
      </w:r>
      <w:r>
        <w:rPr>
          <w:rFonts w:ascii="Arial" w:cs="Arial"/>
          <w:sz w:val="28"/>
          <w:szCs w:val="28"/>
        </w:rPr>
        <w:tab/>
      </w:r>
      <w:r>
        <w:rPr>
          <w:i/>
          <w:iCs/>
          <w:spacing w:val="-23"/>
          <w:sz w:val="28"/>
          <w:szCs w:val="28"/>
          <w:vertAlign w:val="subscript"/>
        </w:rPr>
        <w:t>4</w:t>
      </w:r>
      <w:r>
        <w:rPr>
          <w:i/>
          <w:iCs/>
          <w:spacing w:val="-23"/>
          <w:sz w:val="28"/>
          <w:szCs w:val="28"/>
        </w:rPr>
        <w:t>,</w:t>
      </w:r>
    </w:p>
    <w:p w:rsidR="00962A13" w:rsidRDefault="00962A13" w:rsidP="00240129">
      <w:pPr>
        <w:shd w:val="clear" w:color="auto" w:fill="FFFFFF"/>
        <w:spacing w:line="322" w:lineRule="exact"/>
        <w:ind w:left="552" w:right="5"/>
        <w:jc w:val="both"/>
      </w:pPr>
      <w:r>
        <w:rPr>
          <w:sz w:val="28"/>
          <w:szCs w:val="28"/>
        </w:rPr>
        <w:t>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962A13" w:rsidRDefault="00962A13" w:rsidP="00240129">
      <w:pPr>
        <w:shd w:val="clear" w:color="auto" w:fill="FFFFFF"/>
        <w:spacing w:line="322" w:lineRule="exact"/>
        <w:ind w:left="557" w:firstLine="350"/>
        <w:jc w:val="both"/>
      </w:pPr>
      <w:r>
        <w:rPr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</w:p>
    <w:p w:rsidR="00962A13" w:rsidRDefault="00962A13" w:rsidP="00240129">
      <w:pPr>
        <w:shd w:val="clear" w:color="auto" w:fill="FFFFFF"/>
        <w:spacing w:after="442" w:line="322" w:lineRule="exact"/>
        <w:ind w:left="562" w:firstLine="346"/>
      </w:pPr>
      <w:r>
        <w:rPr>
          <w:sz w:val="28"/>
          <w:szCs w:val="28"/>
        </w:rPr>
        <w:t>К основным мероприятиям по территориальному планированию сельского поселения относятся:</w:t>
      </w:r>
    </w:p>
    <w:p w:rsidR="00962A13" w:rsidRDefault="00962A13" w:rsidP="00240129">
      <w:pPr>
        <w:shd w:val="clear" w:color="auto" w:fill="FFFFFF"/>
        <w:spacing w:after="442" w:line="322" w:lineRule="exact"/>
        <w:ind w:left="562" w:firstLine="346"/>
        <w:sectPr w:rsidR="00962A13" w:rsidSect="00AE4BEF">
          <w:pgSz w:w="11909" w:h="16834"/>
          <w:pgMar w:top="360" w:right="1018" w:bottom="360" w:left="1080" w:header="720" w:footer="720" w:gutter="0"/>
          <w:cols w:space="60"/>
          <w:noEndnote/>
        </w:sectPr>
      </w:pPr>
    </w:p>
    <w:p w:rsidR="00962A13" w:rsidRDefault="00962A13" w:rsidP="00422BE1">
      <w:pPr>
        <w:shd w:val="clear" w:color="auto" w:fill="FFFFFF"/>
      </w:pPr>
      <w:r>
        <w:rPr>
          <w:rFonts w:ascii="Arial" w:hAnsi="Arial" w:cs="Arial"/>
          <w:b/>
          <w:bCs/>
        </w:rPr>
        <w:t>*</w:t>
      </w:r>
      <w:r>
        <w:rPr>
          <w:sz w:val="28"/>
          <w:szCs w:val="28"/>
        </w:rPr>
        <w:t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</w:t>
      </w:r>
    </w:p>
    <w:p w:rsidR="00962A13" w:rsidRDefault="00962A13" w:rsidP="00240129">
      <w:pPr>
        <w:shd w:val="clear" w:color="auto" w:fill="FFFFFF"/>
        <w:spacing w:before="5" w:line="322" w:lineRule="exact"/>
        <w:ind w:right="38" w:firstLine="355"/>
        <w:jc w:val="both"/>
      </w:pPr>
      <w:r>
        <w:rPr>
          <w:sz w:val="28"/>
          <w:szCs w:val="28"/>
        </w:rPr>
        <w:t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</w:t>
      </w:r>
    </w:p>
    <w:p w:rsidR="00962A13" w:rsidRDefault="00962A13" w:rsidP="00240129">
      <w:pPr>
        <w:shd w:val="clear" w:color="auto" w:fill="FFFFFF"/>
        <w:spacing w:line="322" w:lineRule="exact"/>
        <w:ind w:right="43" w:firstLine="350"/>
        <w:jc w:val="both"/>
      </w:pPr>
      <w:r>
        <w:rPr>
          <w:sz w:val="28"/>
          <w:szCs w:val="28"/>
        </w:rPr>
        <w:t>развитие транспортной инфраструктуры на территории сельского поселения, в том числе и объектов внешнего транспорта и его сервисного обслуживания;</w:t>
      </w:r>
    </w:p>
    <w:p w:rsidR="00962A13" w:rsidRDefault="00962A13" w:rsidP="00240129">
      <w:pPr>
        <w:shd w:val="clear" w:color="auto" w:fill="FFFFFF"/>
        <w:spacing w:line="322" w:lineRule="exact"/>
        <w:ind w:left="10" w:right="24" w:firstLine="355"/>
        <w:jc w:val="both"/>
      </w:pPr>
      <w:r>
        <w:rPr>
          <w:sz w:val="28"/>
          <w:szCs w:val="28"/>
        </w:rPr>
        <w:t>создание комплексных общественно-деловых и производственно-коммунальных зон;</w:t>
      </w:r>
    </w:p>
    <w:p w:rsidR="00962A13" w:rsidRDefault="00962A13" w:rsidP="00240129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развитие и реконструкция объектов и сетей инженерно-технической инфраструктуры;</w:t>
      </w:r>
    </w:p>
    <w:p w:rsidR="00962A13" w:rsidRDefault="00962A13" w:rsidP="00240129">
      <w:pPr>
        <w:shd w:val="clear" w:color="auto" w:fill="FFFFFF"/>
        <w:spacing w:line="322" w:lineRule="exact"/>
        <w:ind w:left="10" w:right="24" w:firstLine="350"/>
        <w:jc w:val="both"/>
      </w:pPr>
      <w:r>
        <w:rPr>
          <w:sz w:val="28"/>
          <w:szCs w:val="28"/>
        </w:rPr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962A13" w:rsidRDefault="00962A13" w:rsidP="00240129">
      <w:pPr>
        <w:shd w:val="clear" w:color="auto" w:fill="FFFFFF"/>
        <w:spacing w:line="322" w:lineRule="exact"/>
        <w:ind w:left="14" w:right="24" w:firstLine="701"/>
        <w:jc w:val="both"/>
      </w:pPr>
      <w:r>
        <w:rPr>
          <w:sz w:val="28"/>
          <w:szCs w:val="28"/>
        </w:rPr>
        <w:t>С учетом вышеперечисленных положений и анализа сложившейся ситуации в поселении предлагается рассматривать развитие населенных пунктов для развития жилищного малоэтажного строительства.</w:t>
      </w:r>
    </w:p>
    <w:p w:rsidR="00962A13" w:rsidRDefault="00962A13" w:rsidP="00240129">
      <w:pPr>
        <w:shd w:val="clear" w:color="auto" w:fill="FFFFFF"/>
        <w:spacing w:line="322" w:lineRule="exact"/>
        <w:ind w:left="5" w:right="29" w:firstLine="360"/>
        <w:jc w:val="both"/>
      </w:pPr>
      <w:r>
        <w:rPr>
          <w:sz w:val="28"/>
          <w:szCs w:val="28"/>
        </w:rPr>
        <w:t>Основные предпосылки для развития поселения в данных направлениях являются:</w:t>
      </w:r>
    </w:p>
    <w:p w:rsidR="00962A13" w:rsidRDefault="00962A13" w:rsidP="00240129">
      <w:pPr>
        <w:shd w:val="clear" w:color="auto" w:fill="FFFFFF"/>
        <w:spacing w:before="5" w:line="322" w:lineRule="exact"/>
        <w:ind w:left="10" w:right="29" w:firstLine="355"/>
        <w:jc w:val="both"/>
      </w:pPr>
      <w:r>
        <w:rPr>
          <w:sz w:val="28"/>
          <w:szCs w:val="28"/>
        </w:rPr>
        <w:t>наличие желающих вести новое строительство жилых домов, как среди местного населения, так и приезжих жителей;</w:t>
      </w:r>
    </w:p>
    <w:p w:rsidR="00962A13" w:rsidRDefault="00962A13" w:rsidP="00240129">
      <w:pPr>
        <w:shd w:val="clear" w:color="auto" w:fill="FFFFFF"/>
        <w:spacing w:line="322" w:lineRule="exact"/>
        <w:ind w:left="298"/>
      </w:pPr>
      <w:r>
        <w:rPr>
          <w:sz w:val="28"/>
          <w:szCs w:val="28"/>
        </w:rPr>
        <w:t>наличие памятников истории, архитектуры и культуры;</w:t>
      </w:r>
    </w:p>
    <w:p w:rsidR="00962A13" w:rsidRDefault="00962A13" w:rsidP="00240129">
      <w:pPr>
        <w:shd w:val="clear" w:color="auto" w:fill="FFFFFF"/>
        <w:spacing w:line="322" w:lineRule="exact"/>
        <w:ind w:left="19" w:right="19" w:firstLine="346"/>
        <w:jc w:val="both"/>
      </w:pPr>
      <w:r>
        <w:rPr>
          <w:sz w:val="28"/>
          <w:szCs w:val="28"/>
        </w:rPr>
        <w:t>Проектные решения Генерального плана на расчетный срок являются основанием для разработки документации по планировке территории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</w:t>
      </w:r>
    </w:p>
    <w:p w:rsidR="00962A13" w:rsidRDefault="00962A13" w:rsidP="00240129">
      <w:pPr>
        <w:shd w:val="clear" w:color="auto" w:fill="FFFFFF"/>
        <w:spacing w:before="5" w:line="322" w:lineRule="exact"/>
        <w:ind w:left="19" w:right="29" w:firstLine="350"/>
        <w:jc w:val="both"/>
      </w:pPr>
      <w:r>
        <w:rPr>
          <w:sz w:val="28"/>
          <w:szCs w:val="28"/>
        </w:rPr>
        <w:t>Генплан действует на территории сельского поселения в пределах границ поселения.</w:t>
      </w:r>
    </w:p>
    <w:p w:rsidR="00962A13" w:rsidRDefault="00962A13" w:rsidP="00240129">
      <w:pPr>
        <w:shd w:val="clear" w:color="auto" w:fill="FFFFFF"/>
        <w:spacing w:before="5" w:line="322" w:lineRule="exact"/>
        <w:ind w:left="14" w:right="19" w:firstLine="355"/>
        <w:jc w:val="both"/>
      </w:pPr>
      <w:r>
        <w:rPr>
          <w:sz w:val="28"/>
          <w:szCs w:val="28"/>
        </w:rPr>
        <w:t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962A13" w:rsidRDefault="00962A13" w:rsidP="00240129">
      <w:pPr>
        <w:shd w:val="clear" w:color="auto" w:fill="FFFFFF"/>
        <w:spacing w:line="322" w:lineRule="exact"/>
        <w:ind w:left="24" w:firstLine="346"/>
        <w:jc w:val="both"/>
      </w:pPr>
      <w:r>
        <w:rPr>
          <w:sz w:val="28"/>
          <w:szCs w:val="28"/>
        </w:rPr>
        <w:t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</w:t>
      </w:r>
    </w:p>
    <w:p w:rsidR="00962A13" w:rsidRDefault="00962A13" w:rsidP="00240129">
      <w:pPr>
        <w:shd w:val="clear" w:color="auto" w:fill="FFFFFF"/>
        <w:spacing w:line="322" w:lineRule="exact"/>
        <w:ind w:left="24" w:right="19" w:firstLine="350"/>
        <w:jc w:val="both"/>
      </w:pPr>
      <w:r>
        <w:rPr>
          <w:sz w:val="28"/>
          <w:szCs w:val="28"/>
        </w:rPr>
        <w:t>Проектное предложение по всем населенным пунктам сельского поселения предусматривает благоустройство улично-дорожной сети в полосе отвода, устройство остановочных павильонов, электроосвещение.</w:t>
      </w:r>
    </w:p>
    <w:p w:rsidR="00962A13" w:rsidRDefault="00962A13" w:rsidP="00240129">
      <w:pPr>
        <w:shd w:val="clear" w:color="auto" w:fill="FFFFFF"/>
        <w:spacing w:line="322" w:lineRule="exact"/>
        <w:ind w:left="24" w:right="19" w:firstLine="350"/>
        <w:jc w:val="both"/>
        <w:sectPr w:rsidR="00962A13">
          <w:pgSz w:w="11909" w:h="16834"/>
          <w:pgMar w:top="1281" w:right="1107" w:bottom="360" w:left="1082" w:header="720" w:footer="720" w:gutter="0"/>
          <w:cols w:space="60"/>
          <w:noEndnote/>
        </w:sectPr>
      </w:pPr>
    </w:p>
    <w:p w:rsidR="00962A13" w:rsidRDefault="00962A13" w:rsidP="00240129">
      <w:pPr>
        <w:shd w:val="clear" w:color="auto" w:fill="FFFFFF"/>
        <w:spacing w:line="322" w:lineRule="exact"/>
        <w:ind w:right="19" w:firstLine="715"/>
        <w:jc w:val="both"/>
      </w:pPr>
      <w:r>
        <w:rPr>
          <w:spacing w:val="-1"/>
          <w:sz w:val="28"/>
          <w:szCs w:val="28"/>
        </w:rPr>
        <w:t xml:space="preserve">Участники публичных слушаний предложений и замечаний, касающихся </w:t>
      </w:r>
      <w:r>
        <w:rPr>
          <w:sz w:val="28"/>
          <w:szCs w:val="28"/>
        </w:rPr>
        <w:t xml:space="preserve">проекта Генерального плана, для включения их в протокол публичных слушаний </w:t>
      </w:r>
      <w:r>
        <w:rPr>
          <w:b/>
          <w:bCs/>
          <w:sz w:val="28"/>
          <w:szCs w:val="28"/>
        </w:rPr>
        <w:t>не выразили.</w:t>
      </w:r>
    </w:p>
    <w:p w:rsidR="00962A13" w:rsidRDefault="00962A13" w:rsidP="00240129">
      <w:pPr>
        <w:shd w:val="clear" w:color="auto" w:fill="FFFFFF"/>
        <w:spacing w:before="326" w:line="317" w:lineRule="exact"/>
        <w:ind w:right="10" w:firstLine="725"/>
        <w:jc w:val="both"/>
      </w:pPr>
      <w:r>
        <w:rPr>
          <w:sz w:val="28"/>
          <w:szCs w:val="28"/>
        </w:rPr>
        <w:t>По результатам публичных слушаний Главе сельского поселения было рекомендовано принять решение о согласии с проектом Генерального плана сельского поселения и направлении его в Совет депутатов сельского поселения для утверждения.</w:t>
      </w:r>
    </w:p>
    <w:p w:rsidR="00962A13" w:rsidRPr="00492A33" w:rsidRDefault="00962A13" w:rsidP="0024012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и заключения о результатах публичных слушаний подлежат обнародованию </w:t>
      </w:r>
      <w:r w:rsidRPr="00492A33">
        <w:rPr>
          <w:sz w:val="28"/>
          <w:szCs w:val="28"/>
        </w:rPr>
        <w:t xml:space="preserve">на информационных стендах, расположенных в администрации сельского поселения, </w:t>
      </w:r>
      <w:r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>МБУ</w:t>
      </w:r>
      <w:r>
        <w:rPr>
          <w:sz w:val="28"/>
          <w:szCs w:val="28"/>
        </w:rPr>
        <w:t xml:space="preserve">К </w:t>
      </w:r>
      <w:r w:rsidRPr="00492A33">
        <w:rPr>
          <w:sz w:val="28"/>
          <w:szCs w:val="28"/>
        </w:rPr>
        <w:t>«ДЦК»</w:t>
      </w:r>
      <w:r>
        <w:rPr>
          <w:sz w:val="28"/>
          <w:szCs w:val="28"/>
        </w:rPr>
        <w:t xml:space="preserve"> сельского поселения Замартыновский сельсовет, д.Новоселье.</w:t>
      </w:r>
    </w:p>
    <w:p w:rsidR="00962A13" w:rsidRDefault="00962A13" w:rsidP="00240129">
      <w:pPr>
        <w:shd w:val="clear" w:color="auto" w:fill="FFFFFF"/>
        <w:spacing w:before="302" w:line="326" w:lineRule="exact"/>
        <w:jc w:val="both"/>
      </w:pPr>
      <w:r>
        <w:rPr>
          <w:spacing w:val="-1"/>
          <w:sz w:val="28"/>
          <w:szCs w:val="28"/>
        </w:rPr>
        <w:t>Председатель</w:t>
      </w:r>
    </w:p>
    <w:p w:rsidR="00962A13" w:rsidRDefault="00962A13" w:rsidP="00240129">
      <w:pPr>
        <w:shd w:val="clear" w:color="auto" w:fill="FFFFFF"/>
        <w:tabs>
          <w:tab w:val="left" w:pos="6816"/>
        </w:tabs>
        <w:ind w:left="24"/>
      </w:pPr>
      <w:r>
        <w:rPr>
          <w:sz w:val="28"/>
          <w:szCs w:val="28"/>
        </w:rPr>
        <w:t>публичных слушаний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О.В.Мотовых</w:t>
      </w: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Секретарь публичных слушаний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О.Т.Постникова</w:t>
      </w: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240129">
      <w:pPr>
        <w:shd w:val="clear" w:color="auto" w:fill="FFFFFF"/>
        <w:tabs>
          <w:tab w:val="left" w:pos="6859"/>
        </w:tabs>
        <w:spacing w:before="317"/>
        <w:ind w:left="24"/>
        <w:rPr>
          <w:spacing w:val="-3"/>
          <w:sz w:val="28"/>
          <w:szCs w:val="28"/>
        </w:rPr>
      </w:pPr>
    </w:p>
    <w:p w:rsidR="00962A13" w:rsidRDefault="00962A13" w:rsidP="006727E3">
      <w:pPr>
        <w:shd w:val="clear" w:color="auto" w:fill="FFFFFF"/>
        <w:spacing w:line="322" w:lineRule="exact"/>
        <w:ind w:right="38"/>
        <w:jc w:val="center"/>
        <w:rPr>
          <w:b/>
          <w:bCs/>
          <w:spacing w:val="-1"/>
          <w:sz w:val="28"/>
          <w:szCs w:val="28"/>
        </w:rPr>
      </w:pPr>
    </w:p>
    <w:sectPr w:rsidR="00962A13" w:rsidSect="005732AE">
      <w:pgSz w:w="11909" w:h="16834"/>
      <w:pgMar w:top="981" w:right="926" w:bottom="360" w:left="12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0AB982"/>
    <w:lvl w:ilvl="0">
      <w:numFmt w:val="bullet"/>
      <w:lvlText w:val="*"/>
      <w:lvlJc w:val="left"/>
    </w:lvl>
  </w:abstractNum>
  <w:abstractNum w:abstractNumId="1">
    <w:nsid w:val="05B63B17"/>
    <w:multiLevelType w:val="hybridMultilevel"/>
    <w:tmpl w:val="A0DCB29E"/>
    <w:lvl w:ilvl="0" w:tplc="4BCA1C6C">
      <w:start w:val="1"/>
      <w:numFmt w:val="decimal"/>
      <w:lvlText w:val="%1."/>
      <w:lvlJc w:val="left"/>
      <w:pPr>
        <w:ind w:left="761" w:hanging="761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C7ADE"/>
    <w:multiLevelType w:val="singleLevel"/>
    <w:tmpl w:val="9A981E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C106E38"/>
    <w:multiLevelType w:val="hybridMultilevel"/>
    <w:tmpl w:val="3C7A9E84"/>
    <w:lvl w:ilvl="0" w:tplc="D932CB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04E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565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444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841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420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86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86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4A6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7B71B2B"/>
    <w:multiLevelType w:val="singleLevel"/>
    <w:tmpl w:val="BFC44EF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53"/>
    <w:rsid w:val="00011600"/>
    <w:rsid w:val="00016711"/>
    <w:rsid w:val="0003030A"/>
    <w:rsid w:val="000311E7"/>
    <w:rsid w:val="0003288F"/>
    <w:rsid w:val="00034CBC"/>
    <w:rsid w:val="00037134"/>
    <w:rsid w:val="00042564"/>
    <w:rsid w:val="00052262"/>
    <w:rsid w:val="00055143"/>
    <w:rsid w:val="000755D8"/>
    <w:rsid w:val="000860DB"/>
    <w:rsid w:val="00087B23"/>
    <w:rsid w:val="0009094C"/>
    <w:rsid w:val="00092963"/>
    <w:rsid w:val="000B270B"/>
    <w:rsid w:val="000B3F39"/>
    <w:rsid w:val="000C20F2"/>
    <w:rsid w:val="000C69FD"/>
    <w:rsid w:val="000F1450"/>
    <w:rsid w:val="00142F7A"/>
    <w:rsid w:val="00181AEE"/>
    <w:rsid w:val="001A2B68"/>
    <w:rsid w:val="001B0224"/>
    <w:rsid w:val="001C4634"/>
    <w:rsid w:val="001C648E"/>
    <w:rsid w:val="001C7185"/>
    <w:rsid w:val="001E59E5"/>
    <w:rsid w:val="001F20E6"/>
    <w:rsid w:val="001F3B6B"/>
    <w:rsid w:val="00213E98"/>
    <w:rsid w:val="00233083"/>
    <w:rsid w:val="00240129"/>
    <w:rsid w:val="0024140E"/>
    <w:rsid w:val="00246EBA"/>
    <w:rsid w:val="0025018F"/>
    <w:rsid w:val="00281BEC"/>
    <w:rsid w:val="002837BA"/>
    <w:rsid w:val="00290D86"/>
    <w:rsid w:val="002922B6"/>
    <w:rsid w:val="002A2AF6"/>
    <w:rsid w:val="002E2C60"/>
    <w:rsid w:val="00305F53"/>
    <w:rsid w:val="00324648"/>
    <w:rsid w:val="003247CB"/>
    <w:rsid w:val="003347E1"/>
    <w:rsid w:val="0034090E"/>
    <w:rsid w:val="003456B0"/>
    <w:rsid w:val="003476A2"/>
    <w:rsid w:val="00395398"/>
    <w:rsid w:val="003A1264"/>
    <w:rsid w:val="003A1FC4"/>
    <w:rsid w:val="003C7E86"/>
    <w:rsid w:val="004101FA"/>
    <w:rsid w:val="00422BE1"/>
    <w:rsid w:val="004329E9"/>
    <w:rsid w:val="00460646"/>
    <w:rsid w:val="00463BD6"/>
    <w:rsid w:val="0048521D"/>
    <w:rsid w:val="00492A33"/>
    <w:rsid w:val="00492CF9"/>
    <w:rsid w:val="004967B1"/>
    <w:rsid w:val="004A7AA5"/>
    <w:rsid w:val="004F78D4"/>
    <w:rsid w:val="00517582"/>
    <w:rsid w:val="00517E0B"/>
    <w:rsid w:val="005211AE"/>
    <w:rsid w:val="00521DDE"/>
    <w:rsid w:val="00527A3E"/>
    <w:rsid w:val="00532410"/>
    <w:rsid w:val="00537407"/>
    <w:rsid w:val="00554700"/>
    <w:rsid w:val="00557C46"/>
    <w:rsid w:val="00560E5B"/>
    <w:rsid w:val="005732AE"/>
    <w:rsid w:val="005761D2"/>
    <w:rsid w:val="0057742D"/>
    <w:rsid w:val="0059572C"/>
    <w:rsid w:val="005A0E5F"/>
    <w:rsid w:val="005B2744"/>
    <w:rsid w:val="005E5A01"/>
    <w:rsid w:val="00627B06"/>
    <w:rsid w:val="00650970"/>
    <w:rsid w:val="00651A43"/>
    <w:rsid w:val="006535CF"/>
    <w:rsid w:val="006727E3"/>
    <w:rsid w:val="006758C7"/>
    <w:rsid w:val="00681082"/>
    <w:rsid w:val="006941CC"/>
    <w:rsid w:val="00695EED"/>
    <w:rsid w:val="006C649A"/>
    <w:rsid w:val="006D1712"/>
    <w:rsid w:val="00737F63"/>
    <w:rsid w:val="0078352D"/>
    <w:rsid w:val="0079353E"/>
    <w:rsid w:val="007A6FD1"/>
    <w:rsid w:val="007C452A"/>
    <w:rsid w:val="007E43D2"/>
    <w:rsid w:val="0082453A"/>
    <w:rsid w:val="00824DD7"/>
    <w:rsid w:val="00861073"/>
    <w:rsid w:val="008B6663"/>
    <w:rsid w:val="008C26DE"/>
    <w:rsid w:val="008D786F"/>
    <w:rsid w:val="008E78E3"/>
    <w:rsid w:val="008F5408"/>
    <w:rsid w:val="00934896"/>
    <w:rsid w:val="0093767E"/>
    <w:rsid w:val="00962A13"/>
    <w:rsid w:val="00970E82"/>
    <w:rsid w:val="0099608F"/>
    <w:rsid w:val="009962E7"/>
    <w:rsid w:val="009976A1"/>
    <w:rsid w:val="009B12F6"/>
    <w:rsid w:val="009B3C53"/>
    <w:rsid w:val="009E1F67"/>
    <w:rsid w:val="00A241FD"/>
    <w:rsid w:val="00A318E8"/>
    <w:rsid w:val="00A45089"/>
    <w:rsid w:val="00A50E2D"/>
    <w:rsid w:val="00A5316C"/>
    <w:rsid w:val="00A62DDB"/>
    <w:rsid w:val="00A70ABA"/>
    <w:rsid w:val="00A8419D"/>
    <w:rsid w:val="00AA1096"/>
    <w:rsid w:val="00AA454F"/>
    <w:rsid w:val="00AB44F4"/>
    <w:rsid w:val="00AB5915"/>
    <w:rsid w:val="00AC12AE"/>
    <w:rsid w:val="00AC43F3"/>
    <w:rsid w:val="00AE4BEF"/>
    <w:rsid w:val="00AF5D68"/>
    <w:rsid w:val="00B17546"/>
    <w:rsid w:val="00B30DA2"/>
    <w:rsid w:val="00B41D28"/>
    <w:rsid w:val="00B51882"/>
    <w:rsid w:val="00B53386"/>
    <w:rsid w:val="00BA5627"/>
    <w:rsid w:val="00BD413B"/>
    <w:rsid w:val="00BE7F06"/>
    <w:rsid w:val="00C55B10"/>
    <w:rsid w:val="00C55BF3"/>
    <w:rsid w:val="00C615B6"/>
    <w:rsid w:val="00C770E9"/>
    <w:rsid w:val="00C81502"/>
    <w:rsid w:val="00C8182C"/>
    <w:rsid w:val="00C91DCD"/>
    <w:rsid w:val="00CB150A"/>
    <w:rsid w:val="00CC3E3F"/>
    <w:rsid w:val="00CC6C62"/>
    <w:rsid w:val="00CD0AA5"/>
    <w:rsid w:val="00D07B30"/>
    <w:rsid w:val="00D11180"/>
    <w:rsid w:val="00D179BE"/>
    <w:rsid w:val="00D20648"/>
    <w:rsid w:val="00D37EE6"/>
    <w:rsid w:val="00D52E6E"/>
    <w:rsid w:val="00D54DEF"/>
    <w:rsid w:val="00D66582"/>
    <w:rsid w:val="00D76591"/>
    <w:rsid w:val="00D76604"/>
    <w:rsid w:val="00D94573"/>
    <w:rsid w:val="00DA1F35"/>
    <w:rsid w:val="00DB0AE9"/>
    <w:rsid w:val="00DD19C5"/>
    <w:rsid w:val="00DD6FB1"/>
    <w:rsid w:val="00DD76E4"/>
    <w:rsid w:val="00E0609D"/>
    <w:rsid w:val="00E17A21"/>
    <w:rsid w:val="00E219C0"/>
    <w:rsid w:val="00E30300"/>
    <w:rsid w:val="00E30718"/>
    <w:rsid w:val="00E37699"/>
    <w:rsid w:val="00E37A12"/>
    <w:rsid w:val="00E565EF"/>
    <w:rsid w:val="00E67E93"/>
    <w:rsid w:val="00E85D8A"/>
    <w:rsid w:val="00E9091B"/>
    <w:rsid w:val="00E90D8E"/>
    <w:rsid w:val="00E921A2"/>
    <w:rsid w:val="00E94E73"/>
    <w:rsid w:val="00EB2A20"/>
    <w:rsid w:val="00ED15D6"/>
    <w:rsid w:val="00ED40A0"/>
    <w:rsid w:val="00F13E7B"/>
    <w:rsid w:val="00F23EF7"/>
    <w:rsid w:val="00F5193B"/>
    <w:rsid w:val="00F703CC"/>
    <w:rsid w:val="00F8069B"/>
    <w:rsid w:val="00FB21EF"/>
    <w:rsid w:val="00F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5F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F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05F53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5F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1E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957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5A01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5E5A01"/>
    <w:rPr>
      <w:rFonts w:ascii="Times New Roman" w:eastAsia="Times New Roman" w:hAnsi="Times New Roman"/>
      <w:sz w:val="20"/>
      <w:szCs w:val="20"/>
    </w:rPr>
  </w:style>
  <w:style w:type="character" w:customStyle="1" w:styleId="3Exact">
    <w:name w:val="Основной текст (3) Exact"/>
    <w:uiPriority w:val="99"/>
    <w:rsid w:val="005761D2"/>
    <w:rPr>
      <w:rFonts w:ascii="Times New Roman" w:hAnsi="Times New Roman"/>
      <w:b/>
      <w:u w:val="none"/>
    </w:rPr>
  </w:style>
  <w:style w:type="character" w:customStyle="1" w:styleId="3">
    <w:name w:val="Основной текст (3)_"/>
    <w:link w:val="30"/>
    <w:uiPriority w:val="99"/>
    <w:locked/>
    <w:rsid w:val="005761D2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761D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761D2"/>
    <w:pPr>
      <w:widowControl w:val="0"/>
      <w:shd w:val="clear" w:color="auto" w:fill="FFFFFF"/>
      <w:spacing w:line="274" w:lineRule="exact"/>
      <w:jc w:val="center"/>
    </w:pPr>
    <w:rPr>
      <w:rFonts w:eastAsia="Calibri"/>
      <w:b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5761D2"/>
    <w:pPr>
      <w:widowControl w:val="0"/>
      <w:shd w:val="clear" w:color="auto" w:fill="FFFFFF"/>
      <w:spacing w:after="180" w:line="274" w:lineRule="exact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(3) + Не полужирный"/>
    <w:uiPriority w:val="99"/>
    <w:rsid w:val="00A8419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5">
    <w:name w:val="Основной текст (5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 (2)"/>
    <w:uiPriority w:val="99"/>
    <w:rsid w:val="00A8419D"/>
    <w:rPr>
      <w:rFonts w:ascii="Times New Roman" w:hAnsi="Times New Roman"/>
      <w:color w:val="000000"/>
      <w:spacing w:val="0"/>
      <w:w w:val="100"/>
      <w:position w:val="0"/>
      <w:sz w:val="28"/>
      <w:u w:val="single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E219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1526</Words>
  <Characters>8703</Characters>
  <Application>Microsoft Office Outlook</Application>
  <DocSecurity>0</DocSecurity>
  <Lines>0</Lines>
  <Paragraphs>0</Paragraphs>
  <ScaleCrop>false</ScaleCrop>
  <Company>Путятинский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Специалист</dc:creator>
  <cp:keywords/>
  <dc:description/>
  <cp:lastModifiedBy>Специалист</cp:lastModifiedBy>
  <cp:revision>3</cp:revision>
  <cp:lastPrinted>2015-11-13T06:09:00Z</cp:lastPrinted>
  <dcterms:created xsi:type="dcterms:W3CDTF">2017-11-27T09:35:00Z</dcterms:created>
  <dcterms:modified xsi:type="dcterms:W3CDTF">2017-11-27T09:43:00Z</dcterms:modified>
</cp:coreProperties>
</file>