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6C" w:rsidRDefault="0021426C" w:rsidP="0021426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Прокуратурой Добровского района проведена проверка соблюдения ООО «ПРОМИЗДЕЛИЯ» требований законодательства о контрактной системе в сфере закупок при реализации Федерального проекта «Развитие системы оказания первичной медико-санитарной помощи» в рамках Национального проекта «Здравоохранение» при исполнении государственного контракта № 0346200015620000008 от 31.03.2020г. (идентификационный код закупки 20248260087164826010010058002000000) на выполнение работ по объекту: «Создание и замена фельдшерских, фельдшерско-акушерских пунктов и врачебных амбулаторий для населенных пунктов с численностью населения от100 до 200 человек. Строительство ФАП» в части строительства ФАП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в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с. Замартынье Добровского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района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Липецкой области.</w:t>
      </w:r>
    </w:p>
    <w:p w:rsidR="0021426C" w:rsidRDefault="0021426C" w:rsidP="0021426C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Строительство ФАП и финансирование работ осуществлялось за счет средств бюджетных сре</w:t>
      </w:r>
      <w:proofErr w:type="gramStart"/>
      <w:r>
        <w:rPr>
          <w:rFonts w:ascii="Verdana" w:hAnsi="Verdana"/>
          <w:color w:val="000000"/>
          <w:sz w:val="16"/>
          <w:szCs w:val="16"/>
        </w:rPr>
        <w:t>дств в р</w:t>
      </w:r>
      <w:proofErr w:type="gramEnd"/>
      <w:r>
        <w:rPr>
          <w:rFonts w:ascii="Verdana" w:hAnsi="Verdana"/>
          <w:color w:val="000000"/>
          <w:sz w:val="16"/>
          <w:szCs w:val="16"/>
        </w:rPr>
        <w:t>амках реализации национального проекта «Здравоохранение».</w:t>
      </w:r>
    </w:p>
    <w:p w:rsidR="0021426C" w:rsidRDefault="0021426C" w:rsidP="0021426C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 условиям Контракта Подрядчик обязался выполнить работу по строительству ФАП в с. Замартынье Добровского района Липецкой области в течени</w:t>
      </w:r>
      <w:proofErr w:type="gramStart"/>
      <w:r>
        <w:rPr>
          <w:rFonts w:ascii="Verdana" w:hAnsi="Verdana"/>
          <w:color w:val="000000"/>
          <w:sz w:val="16"/>
          <w:szCs w:val="16"/>
        </w:rPr>
        <w:t>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90 календарных дней с даты заключения Контракта.</w:t>
      </w:r>
    </w:p>
    <w:p w:rsidR="0021426C" w:rsidRDefault="0021426C" w:rsidP="0021426C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Срок выполнения предусмотренной Контрактом работы истек 29.06.2020. Дополнительные соглашения о продлении указанного срока сторонами не заключались.</w:t>
      </w:r>
    </w:p>
    <w:p w:rsidR="0021426C" w:rsidRDefault="0021426C" w:rsidP="0021426C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Между тем, проведенной в сентябре текущего года проверкой установлено, что Подрядчик, принятые на себя обязательства не исполнил. Работы по благоустройству прилегающей территории, предусмотренные контрактом, выполнены не в полном объеме.</w:t>
      </w:r>
    </w:p>
    <w:p w:rsidR="0021426C" w:rsidRDefault="0021426C" w:rsidP="0021426C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Выполнение Подрядчиком работ позже установленного Контрактом срока не способствовало реализации намеченных государством задач, направленных на продвижение отечественного здравоохранения.</w:t>
      </w:r>
    </w:p>
    <w:p w:rsidR="0021426C" w:rsidRDefault="0021426C" w:rsidP="0021426C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В связи с выявленными нарушениями, по результатам проверки в отношении заместителя генерального директора ООО «ПРОМИЗДЕЛИЯ» вынесено постановление о возбуждении дела об административном правонарушении, предусмотренном ч. 7 ст. 7.32 КоАП РФ - 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(бездействие) не влекут уголовной ответственности.</w:t>
      </w:r>
    </w:p>
    <w:p w:rsidR="0021426C" w:rsidRDefault="0021426C" w:rsidP="0021426C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Санкция </w:t>
      </w:r>
      <w:proofErr w:type="gramStart"/>
      <w:r>
        <w:rPr>
          <w:rFonts w:ascii="Verdana" w:hAnsi="Verdana"/>
          <w:color w:val="000000"/>
          <w:sz w:val="16"/>
          <w:szCs w:val="16"/>
        </w:rPr>
        <w:t>ч</w:t>
      </w:r>
      <w:proofErr w:type="gramEnd"/>
      <w:r>
        <w:rPr>
          <w:rFonts w:ascii="Verdana" w:hAnsi="Verdana"/>
          <w:color w:val="000000"/>
          <w:sz w:val="16"/>
          <w:szCs w:val="16"/>
        </w:rPr>
        <w:t>. 7 ст. 7.32 КоАП РФ предусматривает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обязательств, предусмотренных контрактом на поставку товаров, выполнение работ, оказание услуг, но не менее тридцати тысяч рублей или дисквалификацию на срок до двух лет.</w:t>
      </w:r>
    </w:p>
    <w:p w:rsidR="0021426C" w:rsidRDefault="0021426C" w:rsidP="0021426C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 момент рассмотрения дела об административном правонарушении стоимость неисполненных работ составила 1 696 280 руб., в связи с чем, виновному должностному лицу назначено наказание в виде штрафа в размере 5% стоимости неисполненных обязательств – 84 814 руб.</w:t>
      </w:r>
    </w:p>
    <w:p w:rsidR="00E947D4" w:rsidRDefault="00E947D4"/>
    <w:sectPr w:rsidR="00E947D4" w:rsidSect="00E9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426C"/>
    <w:rsid w:val="0021426C"/>
    <w:rsid w:val="00E9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2021-07-06T12:48:00Z</dcterms:created>
  <dcterms:modified xsi:type="dcterms:W3CDTF">2021-07-06T12:49:00Z</dcterms:modified>
</cp:coreProperties>
</file>