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74" w:rsidRDefault="000D7D74" w:rsidP="004A3B24">
      <w:pPr>
        <w:pStyle w:val="p2"/>
        <w:rPr>
          <w:rStyle w:val="s1"/>
          <w:rFonts w:ascii="Arial" w:hAnsi="Arial" w:cs="Arial"/>
          <w:b/>
        </w:rPr>
      </w:pPr>
      <w:r>
        <w:t xml:space="preserve">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">
            <v:imagedata r:id="rId6" o:title=""/>
          </v:shape>
        </w:pict>
      </w:r>
      <w:r>
        <w:t xml:space="preserve">                     </w:t>
      </w:r>
    </w:p>
    <w:p w:rsidR="000D7D74" w:rsidRPr="005A0CFD" w:rsidRDefault="000D7D74" w:rsidP="00CD6A91">
      <w:pPr>
        <w:pStyle w:val="p2"/>
        <w:jc w:val="center"/>
        <w:rPr>
          <w:rFonts w:ascii="Arial" w:hAnsi="Arial" w:cs="Arial"/>
        </w:rPr>
      </w:pPr>
      <w:r w:rsidRPr="005A0CFD">
        <w:rPr>
          <w:rStyle w:val="s1"/>
          <w:rFonts w:ascii="Arial" w:hAnsi="Arial" w:cs="Arial"/>
          <w:b/>
        </w:rPr>
        <w:t>ПОСТАНОВЛЕНИЕ</w:t>
      </w:r>
    </w:p>
    <w:p w:rsidR="000D7D74" w:rsidRPr="005A0CFD" w:rsidRDefault="000D7D74" w:rsidP="00CD6A91">
      <w:pPr>
        <w:pStyle w:val="p2"/>
        <w:jc w:val="center"/>
        <w:rPr>
          <w:rFonts w:ascii="Arial" w:hAnsi="Arial" w:cs="Arial"/>
          <w:b/>
        </w:rPr>
      </w:pPr>
      <w:r w:rsidRPr="005A0CFD">
        <w:rPr>
          <w:rStyle w:val="s1"/>
          <w:rFonts w:ascii="Arial" w:hAnsi="Arial" w:cs="Arial"/>
          <w:b/>
        </w:rPr>
        <w:t>АДМИНИСТРАЦИИ СЕЛЬСКОГО ПОСЕЛЕНИЯ ЗАМАРТЫНОВСКИЙ СЕЛЬСОВЕТ</w:t>
      </w:r>
      <w:r w:rsidRPr="005A0CFD">
        <w:rPr>
          <w:rStyle w:val="s1"/>
          <w:rFonts w:ascii="Arial" w:hAnsi="Arial" w:cs="Arial"/>
          <w:b/>
        </w:rPr>
        <w:br/>
        <w:t>ДОБРОВСКОГО МУНИЦИПАЛЬНОГО РАЙОНА</w:t>
      </w:r>
      <w:r w:rsidRPr="005A0CFD">
        <w:rPr>
          <w:rStyle w:val="s1"/>
          <w:rFonts w:ascii="Arial" w:hAnsi="Arial" w:cs="Arial"/>
          <w:b/>
        </w:rPr>
        <w:br/>
        <w:t>ЛИПЕЦКОЙ ОБЛАСТИ</w:t>
      </w:r>
    </w:p>
    <w:p w:rsidR="000D7D74" w:rsidRPr="005A0CFD" w:rsidRDefault="000D7D74" w:rsidP="00CD6A91">
      <w:pPr>
        <w:pStyle w:val="p3"/>
        <w:jc w:val="both"/>
        <w:rPr>
          <w:rFonts w:ascii="Arial" w:hAnsi="Arial" w:cs="Arial"/>
        </w:rPr>
      </w:pPr>
      <w:r w:rsidRPr="005A0CFD">
        <w:rPr>
          <w:rStyle w:val="s1"/>
          <w:rFonts w:ascii="Arial" w:hAnsi="Arial" w:cs="Arial"/>
          <w:b/>
        </w:rPr>
        <w:t xml:space="preserve">    16.06.</w:t>
      </w:r>
      <w:smartTag w:uri="urn:schemas-microsoft-com:office:smarttags" w:element="metricconverter">
        <w:smartTagPr>
          <w:attr w:name="ProductID" w:val="2015 г"/>
        </w:smartTagPr>
        <w:r w:rsidRPr="005A0CFD">
          <w:rPr>
            <w:rStyle w:val="s1"/>
            <w:rFonts w:ascii="Arial" w:hAnsi="Arial" w:cs="Arial"/>
            <w:b/>
          </w:rPr>
          <w:t>2015 г</w:t>
        </w:r>
      </w:smartTag>
      <w:r w:rsidRPr="005A0CFD">
        <w:rPr>
          <w:rStyle w:val="s1"/>
          <w:rFonts w:ascii="Arial" w:hAnsi="Arial" w:cs="Arial"/>
          <w:b/>
        </w:rPr>
        <w:t>.                                  с. Замартынье                                      № 13</w:t>
      </w:r>
    </w:p>
    <w:p w:rsidR="000D7D74" w:rsidRPr="005A0CFD" w:rsidRDefault="000D7D74" w:rsidP="00CD6A91">
      <w:pPr>
        <w:jc w:val="both"/>
        <w:rPr>
          <w:rFonts w:ascii="Arial" w:hAnsi="Arial" w:cs="Arial"/>
          <w:b/>
          <w:sz w:val="24"/>
          <w:szCs w:val="24"/>
        </w:rPr>
      </w:pPr>
      <w:r w:rsidRPr="005A0CFD">
        <w:rPr>
          <w:rFonts w:ascii="Arial" w:hAnsi="Arial" w:cs="Arial"/>
          <w:b/>
          <w:sz w:val="24"/>
          <w:szCs w:val="24"/>
        </w:rPr>
        <w:t>Об ограничениях водопользования на водных объектах общего пользования, расположенных на территории сельского  поселения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     В целях обеспечения безопасности людей в местах массового отдыха населения, туризма и других организованных местах отдыха на водных объектах общего пользования, расположенных на территории сельского поселения, на основании Водного кодекса Российской Федерации от 03.06.2006 года.№74-ФЗ, Федерального закона от 6 октября 2003 года №131-Ф3 «Об общих принципах организации местного самоуправления в Российской Федерации», Правилами охраны жизни людей на водных объектах на территории Липецкой области, утверждёнными Постановлением Главы Администрации Липецкой области от  30.03.2011 года №76  , распоряжением Главы от 06.04.2015г. №222-р, Добровского муниципального  района,   постановлением главы администрации сельского поселения Замартыновский сельсовет: «Об обеспечении безопасности населения на водных объектах сельского поселения» №12 от 16.06.2015г. - руководствуясь Уставом сельского поселения,  администрация сельского поселения Замартыновский сельсовет, 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>ПОСТАНОВЛЯЕТ: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1. Утвердить прилагаемые ограничения водопользования на водных объектах общего пользования, расположенных на территории сельского  поселения.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>2. Главе сельского поселения обеспечить информирование населения об ограничениях водопользования на водных объектах общего пользования, расположенных на территории сельского поселения.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 3. Настоящее Постановление вступает в силу с даты принятия и подлежит официальному обнародованию в порядке опубликования на официальном сайте сельского поселения.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>Глава администрации сельского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>поселения Замартыновский сельсовет                                  О.В.Мотовых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0D7D74" w:rsidRPr="005A0CFD" w:rsidRDefault="000D7D74" w:rsidP="00CD6A91">
      <w:pPr>
        <w:jc w:val="right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>Приложение к Постановлению администрации</w:t>
      </w:r>
    </w:p>
    <w:p w:rsidR="000D7D74" w:rsidRPr="005A0CFD" w:rsidRDefault="000D7D74" w:rsidP="00706C33">
      <w:pPr>
        <w:jc w:val="right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сельского поселения от 16.06. </w:t>
      </w:r>
      <w:smartTag w:uri="urn:schemas-microsoft-com:office:smarttags" w:element="metricconverter">
        <w:smartTagPr>
          <w:attr w:name="ProductID" w:val="20 метров"/>
        </w:smartTagPr>
        <w:r w:rsidRPr="005A0CFD">
          <w:rPr>
            <w:rFonts w:ascii="Arial" w:hAnsi="Arial" w:cs="Arial"/>
            <w:sz w:val="24"/>
            <w:szCs w:val="24"/>
          </w:rPr>
          <w:t>2015 г</w:t>
        </w:r>
      </w:smartTag>
      <w:r w:rsidRPr="005A0CFD">
        <w:rPr>
          <w:rFonts w:ascii="Arial" w:hAnsi="Arial" w:cs="Arial"/>
          <w:sz w:val="24"/>
          <w:szCs w:val="24"/>
        </w:rPr>
        <w:t xml:space="preserve">. №13 </w:t>
      </w:r>
    </w:p>
    <w:p w:rsidR="000D7D74" w:rsidRPr="005A0CFD" w:rsidRDefault="000D7D74" w:rsidP="00706C33">
      <w:pPr>
        <w:jc w:val="right"/>
        <w:rPr>
          <w:rFonts w:ascii="Arial" w:hAnsi="Arial" w:cs="Arial"/>
          <w:b/>
          <w:sz w:val="24"/>
          <w:szCs w:val="24"/>
        </w:rPr>
      </w:pPr>
      <w:r w:rsidRPr="005A0CFD">
        <w:rPr>
          <w:rFonts w:ascii="Arial" w:hAnsi="Arial" w:cs="Arial"/>
          <w:b/>
          <w:sz w:val="24"/>
          <w:szCs w:val="24"/>
        </w:rPr>
        <w:t>ОГРАНИЧЕНИЯ ВОДОПОЛЬЗОВАНИЯ НА ВОДНЫХ ОБЪЕКТАХ ОБЩЕГО ПОЛЬЗОВАНИЯ</w:t>
      </w:r>
      <w:r w:rsidRPr="005A0CFD">
        <w:rPr>
          <w:rFonts w:ascii="Arial" w:hAnsi="Arial" w:cs="Arial"/>
          <w:sz w:val="24"/>
          <w:szCs w:val="24"/>
        </w:rPr>
        <w:t xml:space="preserve">, </w:t>
      </w:r>
      <w:r w:rsidRPr="005A0CFD">
        <w:rPr>
          <w:rFonts w:ascii="Arial" w:hAnsi="Arial" w:cs="Arial"/>
          <w:b/>
          <w:sz w:val="24"/>
          <w:szCs w:val="24"/>
        </w:rPr>
        <w:t>РАСПОЛОЖЕННЫХ НА ТЕРРИТОРИИ СЕЛЬСКОГО ПОСЕЛЕНИЯ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1. ОБЩИЕ ТРЕБОВАНИЯ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1.1. Под водными объектами общего пользования понимаются поверхностные водные объекты (реки,  пруды), находящиеся в государственной или муниципальной собственности, используемые гражданами для удовлетворения личных и бытовых нужд. Общему пользованию также служит полоса земли вдоль берегов водных объектов общего пользования (береговая линия) шириной до </w:t>
      </w:r>
      <w:smartTag w:uri="urn:schemas-microsoft-com:office:smarttags" w:element="metricconverter">
        <w:smartTagPr>
          <w:attr w:name="ProductID" w:val="20 метров"/>
        </w:smartTagPr>
        <w:r w:rsidRPr="005A0CFD">
          <w:rPr>
            <w:rFonts w:ascii="Arial" w:hAnsi="Arial" w:cs="Arial"/>
            <w:sz w:val="24"/>
            <w:szCs w:val="24"/>
          </w:rPr>
          <w:t>20 метров</w:t>
        </w:r>
      </w:smartTag>
      <w:r w:rsidRPr="005A0CFD">
        <w:rPr>
          <w:rFonts w:ascii="Arial" w:hAnsi="Arial" w:cs="Arial"/>
          <w:sz w:val="24"/>
          <w:szCs w:val="24"/>
        </w:rPr>
        <w:t xml:space="preserve">, за исключением территории водоохранной зоны.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1.2. Условия использования водных объектов общего пользования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1.2.1. Водные объекты, используемые в целях питьевого и хозяйственно-бытового водоснабжения, купания, занятий спортом, отдыха и в лечебных целях, в том числе водные объекты, расположенные в черте сельских поселений (далее - водные объекты), не должны являться источниками биологических, химических и физических факторов вредного воздействия на человека.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1.2.2. Разрешение на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>1.2.3. Участки водных объектов для массового отдыха, купания (далее по тексту - зоны рекреации), а также сроки купального сезона, продолжительность работы зон рекреации водных объектов устанавливаются нормативно правовым актом органов местного самоуправления поселения, на территории которого расположен данный объект, по согласованию с органами государственного санитарно-эпидемиологического надзора.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 1.2.4. При проведении экскурсий, коллективных выездов на отдых и других массовых мероприятий на водоемах предприятия, учреждения или организации выделяют лиц, ответственных за безопасность людей на воде, общественный порядок и охрану окружающей среды.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1.2.5. В случае если водные объекты представляют опасность для здоровья населения, органы местного самоуправления поселений, на территории которых расположены данные объекты, предоставляют гражданам информацию об ограничениях водопользования,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2. Ограничения водопользования на водных объектах общего пользования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2.1. При использовании водных объектов общего пользования в целях предотвращения загрязнения, засорения,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водоохранных зон запрещается: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>1) применение химических средств борьбы с вредителями, болезнями растений и сорняками;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 2) использование сточных вод для удобрения почв;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 3) размещение скотомогильников, мест захоронения отходов потребления, радиоактивных, химических, взрывчатых, токсичных, отравляющих и ядовитых веществ;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4) движение и стоянка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>5) иные виды деятельности в соответствии с законодательством.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 2.2. Дополнительно в пределах прибрежных защитных полос запрещаются: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1) распашка земель;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2) размещение отвалов размываемых грунтов;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 3.Права и обязанности граждан при использовании водных объектов общего пользования для личных и бытовых нужд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>3.1. Граждане при использовании водных объектов общего пользования на территории, муниципального образования сельского поселения, имеют право: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 1) использовать водные объекты общего пользования в соответствии с водным законодательством Российской Федерации, Липецкой области, настоящими Правилами;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 2) осуществлять свободный доступ к водным объектам общего пользования и бесплатно использовать их для личных и бытовых нужд, если иное не предусмотрено действующим законодательством, настоящими Правилами;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3) получать в установленном, настоящими Правилами порядке информацию о состоянии водных объектов общего пользования;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4) осуществлять забор воды для тушения пожара из любых водных объектов и без особого на то разрешения, бесплатно и в количестве, необходимом для ликвидации пожара;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5) осуществлять иные права, предусмотренные законодательством.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>3.2. Граждане при использовании водных объектов общего пользования обязаны: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 1) соблюдать требования законодательства Российской Федерации, Липецкой области, настоящих Правил;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2) рационально использовать водные объекты общего пользования;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3) не допускать нарушения прав других граждан, а также причинения вреда здоровью людей и окружающей природной среде;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4) 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объектам: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5) информировать соответствующие государственные органы и органы местного самоуправления об аварийных или иных чрезвычайных ситуациях, влияющих на состояние водных объектов общего пользования;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6) не допускать уничтожения или повреждения почвенного покрова и объектов растительного мира на берегах водных объектов общего пользования;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7) соблюдать установленный режим использования водоохранных зон и прибрежных защитных полос, не допускать засорения и загрязнения территории водоохранных зон водных объектов общего пользования; </w:t>
      </w:r>
    </w:p>
    <w:p w:rsidR="000D7D74" w:rsidRPr="005A0CFD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 xml:space="preserve">8) соблюдать правила охоты и рыболовства, действующие на территории сельского поселения </w:t>
      </w:r>
    </w:p>
    <w:p w:rsidR="000D7D74" w:rsidRPr="00CD6A91" w:rsidRDefault="000D7D74" w:rsidP="00CD6A91">
      <w:pPr>
        <w:jc w:val="both"/>
        <w:rPr>
          <w:rFonts w:ascii="Arial" w:hAnsi="Arial" w:cs="Arial"/>
          <w:sz w:val="24"/>
          <w:szCs w:val="24"/>
        </w:rPr>
      </w:pPr>
      <w:r w:rsidRPr="005A0CFD">
        <w:rPr>
          <w:rFonts w:ascii="Arial" w:hAnsi="Arial" w:cs="Arial"/>
          <w:sz w:val="24"/>
          <w:szCs w:val="24"/>
        </w:rPr>
        <w:t>9) соблюдать иные требования, уст</w:t>
      </w:r>
      <w:r w:rsidRPr="00CD6A91">
        <w:rPr>
          <w:rFonts w:ascii="Arial" w:hAnsi="Arial" w:cs="Arial"/>
          <w:sz w:val="24"/>
          <w:szCs w:val="24"/>
        </w:rPr>
        <w:t>ановленные законодательством</w:t>
      </w:r>
    </w:p>
    <w:sectPr w:rsidR="000D7D74" w:rsidRPr="00CD6A91" w:rsidSect="00B66F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74" w:rsidRDefault="000D7D74" w:rsidP="00AF65BE">
      <w:pPr>
        <w:spacing w:after="0" w:line="240" w:lineRule="auto"/>
      </w:pPr>
      <w:r>
        <w:separator/>
      </w:r>
    </w:p>
  </w:endnote>
  <w:endnote w:type="continuationSeparator" w:id="0">
    <w:p w:rsidR="000D7D74" w:rsidRDefault="000D7D74" w:rsidP="00AF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74" w:rsidRDefault="000D7D74" w:rsidP="00AF65BE">
      <w:pPr>
        <w:spacing w:after="0" w:line="240" w:lineRule="auto"/>
      </w:pPr>
      <w:r>
        <w:separator/>
      </w:r>
    </w:p>
  </w:footnote>
  <w:footnote w:type="continuationSeparator" w:id="0">
    <w:p w:rsidR="000D7D74" w:rsidRDefault="000D7D74" w:rsidP="00AF6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8AB"/>
    <w:rsid w:val="00046F49"/>
    <w:rsid w:val="000B2ECB"/>
    <w:rsid w:val="000D7D74"/>
    <w:rsid w:val="00110D02"/>
    <w:rsid w:val="00136C69"/>
    <w:rsid w:val="001B4750"/>
    <w:rsid w:val="00242B5B"/>
    <w:rsid w:val="0028476F"/>
    <w:rsid w:val="0029195B"/>
    <w:rsid w:val="00294F53"/>
    <w:rsid w:val="002F18EB"/>
    <w:rsid w:val="003021B1"/>
    <w:rsid w:val="00346DBE"/>
    <w:rsid w:val="00382F0E"/>
    <w:rsid w:val="003832B4"/>
    <w:rsid w:val="00404A1E"/>
    <w:rsid w:val="00461CDB"/>
    <w:rsid w:val="004855FC"/>
    <w:rsid w:val="004A37AC"/>
    <w:rsid w:val="004A3B24"/>
    <w:rsid w:val="00505A0B"/>
    <w:rsid w:val="005732DD"/>
    <w:rsid w:val="00592F3B"/>
    <w:rsid w:val="005A0CFD"/>
    <w:rsid w:val="00606229"/>
    <w:rsid w:val="00612D8B"/>
    <w:rsid w:val="00666B5C"/>
    <w:rsid w:val="00682AAD"/>
    <w:rsid w:val="00706C33"/>
    <w:rsid w:val="0075151F"/>
    <w:rsid w:val="00780854"/>
    <w:rsid w:val="007B18FC"/>
    <w:rsid w:val="007E674D"/>
    <w:rsid w:val="008000F8"/>
    <w:rsid w:val="00900DE0"/>
    <w:rsid w:val="00906237"/>
    <w:rsid w:val="00986499"/>
    <w:rsid w:val="009D0C88"/>
    <w:rsid w:val="00A118A8"/>
    <w:rsid w:val="00A81BC7"/>
    <w:rsid w:val="00AF65BE"/>
    <w:rsid w:val="00B66FE3"/>
    <w:rsid w:val="00B87BD6"/>
    <w:rsid w:val="00B92E86"/>
    <w:rsid w:val="00BD58B5"/>
    <w:rsid w:val="00BE1356"/>
    <w:rsid w:val="00C618AB"/>
    <w:rsid w:val="00C86ED6"/>
    <w:rsid w:val="00CB06E8"/>
    <w:rsid w:val="00CD1550"/>
    <w:rsid w:val="00CD6A91"/>
    <w:rsid w:val="00D02F0A"/>
    <w:rsid w:val="00D2678D"/>
    <w:rsid w:val="00D51B90"/>
    <w:rsid w:val="00DE40EA"/>
    <w:rsid w:val="00E204C2"/>
    <w:rsid w:val="00E25F8C"/>
    <w:rsid w:val="00EB65A1"/>
    <w:rsid w:val="00F7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F6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65B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6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65BE"/>
    <w:rPr>
      <w:rFonts w:cs="Times New Roman"/>
    </w:rPr>
  </w:style>
  <w:style w:type="paragraph" w:customStyle="1" w:styleId="p2">
    <w:name w:val="p2"/>
    <w:basedOn w:val="Normal"/>
    <w:uiPriority w:val="99"/>
    <w:rsid w:val="004A3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4A3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4A3B2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6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1B9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1145</Words>
  <Characters>6527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Имя</dc:creator>
  <cp:keywords/>
  <dc:description/>
  <cp:lastModifiedBy>Специалист</cp:lastModifiedBy>
  <cp:revision>2</cp:revision>
  <cp:lastPrinted>2015-07-01T12:04:00Z</cp:lastPrinted>
  <dcterms:created xsi:type="dcterms:W3CDTF">2015-07-01T12:22:00Z</dcterms:created>
  <dcterms:modified xsi:type="dcterms:W3CDTF">2015-07-01T12:22:00Z</dcterms:modified>
</cp:coreProperties>
</file>